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F" w:rsidRPr="00040CBF" w:rsidRDefault="00040CBF" w:rsidP="004A422A">
      <w:pPr>
        <w:spacing w:after="0" w:line="240" w:lineRule="auto"/>
        <w:rPr>
          <w:sz w:val="32"/>
          <w:szCs w:val="3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Pr="00040CBF" w:rsidRDefault="00040CBF" w:rsidP="00040CBF">
      <w:pPr>
        <w:spacing w:after="0" w:line="240" w:lineRule="auto"/>
        <w:jc w:val="center"/>
        <w:rPr>
          <w:b/>
          <w:sz w:val="72"/>
          <w:szCs w:val="72"/>
        </w:rPr>
      </w:pPr>
      <w:r w:rsidRPr="00040CBF">
        <w:rPr>
          <w:b/>
          <w:sz w:val="72"/>
          <w:szCs w:val="72"/>
        </w:rPr>
        <w:t>КОНСУЛЬТАЦИИ ДЛЯ РОДИТЕЛЕЙ</w:t>
      </w: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040CBF" w:rsidRDefault="00040CBF" w:rsidP="004A422A">
      <w:pPr>
        <w:spacing w:after="0" w:line="240" w:lineRule="auto"/>
        <w:rPr>
          <w:sz w:val="52"/>
          <w:szCs w:val="52"/>
        </w:rPr>
      </w:pPr>
    </w:p>
    <w:p w:rsidR="004A422A" w:rsidRPr="004A422A" w:rsidRDefault="004A422A" w:rsidP="004A422A">
      <w:pPr>
        <w:spacing w:after="0" w:line="240" w:lineRule="auto"/>
        <w:rPr>
          <w:sz w:val="52"/>
          <w:szCs w:val="52"/>
        </w:rPr>
      </w:pPr>
      <w:r w:rsidRPr="004A422A">
        <w:rPr>
          <w:sz w:val="52"/>
          <w:szCs w:val="52"/>
        </w:rPr>
        <w:t>Как научить ребёнка собирать игрушки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С течением времени наши маленькие дети подрастают и у нас к ним, конечно же, вырабатываются какие-то требования. Нам хочется, чтобы ребенок  всегда наводил порядок после устроенного погрома в своей детской комнате или в гостиной. Но, редко кто из взрослых задумывается о  том, чтобы малыш  убирал после игры все свои разбросанные игрушки, его этому надо научить. И в роли учителя, конечно же, в первую очередь выступают родители.  Ведь научиться беречь свои вещи, это  тоже сложно для малыша, впрочем, как и убирать за собой беспорядок. Детям часто тяжело объяснить, почему так важно беречь игрушки, книжки, одежду... Иногда это даже становится проблемой - не для ребенка, конечно, а, в основном, для родителей. Почему? Да потому, что не </w:t>
      </w:r>
      <w:proofErr w:type="gramStart"/>
      <w:r w:rsidRPr="004A422A">
        <w:rPr>
          <w:sz w:val="28"/>
          <w:szCs w:val="28"/>
        </w:rPr>
        <w:t>всегда</w:t>
      </w:r>
      <w:proofErr w:type="gramEnd"/>
      <w:r w:rsidRPr="004A422A">
        <w:rPr>
          <w:sz w:val="28"/>
          <w:szCs w:val="28"/>
        </w:rPr>
        <w:t xml:space="preserve"> и не каждый родитель знает как найти правильный поход к малышу, показать и доказать ему, что: НЕЛЬЗЯ специально ломать игрушки и НЕЛЬЗЯ каждый раз оставлять игрушки разбросанными по всему дому. Понятно, что дай волю родителям, и список этих «нельзя» будет бесконечным. Поверьте, милые родители, я не агитирую сделать из ребенка правильного робота. Каждый малыш должен хоть раз в жизни попробовать порвать книгу и еще какие-то вещи, поломать не одну игрушку, и сделать 100 раз в доме приличный бардак... Но в жизни мамы и ребенка рано или поздно настанет момент, когда все же маме захочется подчинить малыша правилам, по которым живет вся семья, и это естественно и правильно. Вот  несколько советов и рекомендаций. Надеюсь, они помогут, и ребенок обязательно  научиться беречь и убирать свои игрушки.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b/>
          <w:sz w:val="28"/>
          <w:szCs w:val="28"/>
        </w:rPr>
        <w:t xml:space="preserve">СОВЕТ №1. «Игра»                                                                 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>Важно начинать обучение ребенка элементарной дисциплине постепенно, не нагружая его сразу строгими правилами и запретами. Учитесь, играя  - «Кто больше соберет игрушек в ящик?», или «Кто первый соберет игрушки с выделенного ему участка?», «Как наполнить коробку кубиками?». Но одно условие, давайте карапузу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другое, что любит ваш малыш.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b/>
          <w:sz w:val="28"/>
          <w:szCs w:val="28"/>
        </w:rPr>
        <w:t>СОВЕТ №2. «Собственный пример»</w:t>
      </w:r>
      <w:r w:rsidRPr="004A422A">
        <w:rPr>
          <w:sz w:val="28"/>
          <w:szCs w:val="28"/>
        </w:rPr>
        <w:t xml:space="preserve">                                  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места»... Примеров из жизни множество, возможно, они вам помогут, ведь дети так хотят подражать взрослым и быть самостоятельными.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                    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b/>
          <w:sz w:val="28"/>
          <w:szCs w:val="28"/>
        </w:rPr>
        <w:lastRenderedPageBreak/>
        <w:t>СОВЕТ №3. «Чтение художественной литературы»</w:t>
      </w:r>
      <w:r w:rsidRPr="004A422A">
        <w:rPr>
          <w:sz w:val="28"/>
          <w:szCs w:val="28"/>
        </w:rPr>
        <w:t xml:space="preserve">         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Можно прочесть сказки Корнея Чуковского «</w:t>
      </w:r>
      <w:proofErr w:type="spellStart"/>
      <w:r w:rsidRPr="004A422A">
        <w:rPr>
          <w:sz w:val="28"/>
          <w:szCs w:val="28"/>
        </w:rPr>
        <w:t>Федорино</w:t>
      </w:r>
      <w:proofErr w:type="spellEnd"/>
      <w:r w:rsidRPr="004A422A">
        <w:rPr>
          <w:sz w:val="28"/>
          <w:szCs w:val="28"/>
        </w:rPr>
        <w:t xml:space="preserve"> Горе» или «</w:t>
      </w:r>
      <w:proofErr w:type="spellStart"/>
      <w:r w:rsidRPr="004A422A">
        <w:rPr>
          <w:sz w:val="28"/>
          <w:szCs w:val="28"/>
        </w:rPr>
        <w:t>Мойдодыр</w:t>
      </w:r>
      <w:proofErr w:type="spellEnd"/>
      <w:r w:rsidRPr="004A422A">
        <w:rPr>
          <w:sz w:val="28"/>
          <w:szCs w:val="28"/>
        </w:rPr>
        <w:t>".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b/>
          <w:sz w:val="28"/>
          <w:szCs w:val="28"/>
        </w:rPr>
        <w:t>СОВЕТ №4. «Покупка ящика для хранения игрушек»</w:t>
      </w:r>
      <w:r w:rsidRPr="004A422A">
        <w:rPr>
          <w:sz w:val="28"/>
          <w:szCs w:val="28"/>
        </w:rPr>
        <w:t xml:space="preserve">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Выберите в детском магазине вместе с ребенком красивый мешок для игрушек или ящик, такой, чтобы нравился ребенку, и ему хотелось его наполнять.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 взрослых. </w:t>
      </w:r>
    </w:p>
    <w:p w:rsid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СОВЕТ №5.  «Пропажа»                                                          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Если четыре выше изложенных совета плохо действуют или ребенок наотрез отказывается убирать самостоятельно разбросанные игрушки и продолжает ставить вам  условия, есть один чудодейственный способ: «Игрушки обиделись и ушли к другому малышу». Ребенок отказался собрать после себя разбросанные   игрушки, мама все оставляет на своих местах, кладет малыша спать, а потом начинается «волшебство».  Собираем игрушки и хорошенько их прячем, так что бы ребенок их не нашел. Ваш малыш просыпается, а  вокруг пусто…...                                                                          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Через некоторое время начинает искать свои любимые игрушки. На вопрос: «Где они?» - вы спокойно отвечаете, что обиделись, наверное, и ушли к другому малышу.  Ребенок начинает искать, плакать, нервничать. Здесь важно выдержать момент. Ребенок должен осознать свою ошибку и то, в чем именно он был неправ, почему игрушки ушли и захотеть все исправить.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b/>
          <w:sz w:val="28"/>
          <w:szCs w:val="28"/>
        </w:rPr>
        <w:t xml:space="preserve">НЕЛЬЗЯ </w:t>
      </w:r>
      <w:r w:rsidRPr="004A422A">
        <w:rPr>
          <w:sz w:val="28"/>
          <w:szCs w:val="28"/>
        </w:rPr>
        <w:t xml:space="preserve">отдавать малышу игрушки сразу при первых слезах. Обговорите с ним ещё раз, что случилось вчера и почему  утром игрушек не стало. Разъясните малышу, что так поступать нельзя. Пусть он час, другой побудет без любимых игрушек. Поймёт  как ему  скучно без них. После этого, как-то отвлеките малыша и верните игрушки на место. Детскому счастью не будет придела, и  малыш будет более бережно относиться к своим игрушкам.                             </w:t>
      </w:r>
    </w:p>
    <w:p w:rsidR="00AB19FC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>Вероятно, что через некоторое время ребенок может забыть о том, как от него сбежали игрушки - это сигнал к тому, что урок стоит повторить еще раз.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Default="004A422A" w:rsidP="004A422A">
      <w:pPr>
        <w:spacing w:after="0" w:line="240" w:lineRule="auto"/>
        <w:rPr>
          <w:sz w:val="28"/>
          <w:szCs w:val="28"/>
        </w:rPr>
      </w:pPr>
    </w:p>
    <w:p w:rsidR="00040CBF" w:rsidRDefault="00040CBF" w:rsidP="004A422A">
      <w:pPr>
        <w:spacing w:after="0" w:line="240" w:lineRule="auto"/>
        <w:rPr>
          <w:b/>
          <w:sz w:val="40"/>
          <w:szCs w:val="40"/>
        </w:rPr>
      </w:pPr>
    </w:p>
    <w:p w:rsidR="00040CBF" w:rsidRDefault="00040CBF" w:rsidP="004A422A">
      <w:pPr>
        <w:spacing w:after="0" w:line="240" w:lineRule="auto"/>
        <w:rPr>
          <w:b/>
          <w:sz w:val="40"/>
          <w:szCs w:val="40"/>
        </w:rPr>
      </w:pPr>
    </w:p>
    <w:p w:rsidR="00040CBF" w:rsidRDefault="00040CBF" w:rsidP="004A422A">
      <w:pPr>
        <w:spacing w:after="0" w:line="240" w:lineRule="auto"/>
        <w:rPr>
          <w:b/>
          <w:sz w:val="40"/>
          <w:szCs w:val="40"/>
        </w:rPr>
      </w:pPr>
    </w:p>
    <w:p w:rsidR="004A422A" w:rsidRPr="004A422A" w:rsidRDefault="004A422A" w:rsidP="004A422A">
      <w:pPr>
        <w:spacing w:after="0" w:line="240" w:lineRule="auto"/>
        <w:rPr>
          <w:b/>
          <w:sz w:val="40"/>
          <w:szCs w:val="40"/>
        </w:rPr>
      </w:pPr>
      <w:r w:rsidRPr="004A422A">
        <w:rPr>
          <w:b/>
          <w:sz w:val="40"/>
          <w:szCs w:val="40"/>
        </w:rPr>
        <w:lastRenderedPageBreak/>
        <w:t>12 советов родителям будущих первоклассников.</w:t>
      </w:r>
    </w:p>
    <w:p w:rsidR="004A422A" w:rsidRPr="004A422A" w:rsidRDefault="004A422A" w:rsidP="004A422A">
      <w:pPr>
        <w:spacing w:after="0" w:line="240" w:lineRule="auto"/>
        <w:rPr>
          <w:b/>
          <w:sz w:val="40"/>
          <w:szCs w:val="40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>1. Чаще делитесь с ребенком воспоминаниями о счастливых мгновениях своего прошлого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Начало школьной жизни — большое испытание для маленького человека.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фотоальбом. Это занятие исключительно полезно для всех членов семьи. Возвращение к лучшим мгновениям прошлого делает человека сильней и уверенней в себе. Ваши воспоминания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2. Помогите ребенку овладеть информацией, которая позволит ему не теряться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3. Приучите ребенка содержать в порядке свои вещи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Все это как у взрослых, но — личная собственность ребенка!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lastRenderedPageBreak/>
        <w:t xml:space="preserve"> И ответственность за порядок тоже личная, ведь у взрослых так.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4. Не пугайте ребенка трудностями и неудачами в школе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5. Не старайтесь быть для ребенка учителем.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>Стремитесь к поддержанию дружеских отношений</w:t>
      </w:r>
      <w:proofErr w:type="gramStart"/>
      <w:r w:rsidRPr="004A422A">
        <w:rPr>
          <w:sz w:val="28"/>
          <w:szCs w:val="28"/>
        </w:rPr>
        <w:t xml:space="preserve"> Н</w:t>
      </w:r>
      <w:proofErr w:type="gramEnd"/>
      <w:r w:rsidRPr="004A422A">
        <w:rPr>
          <w:sz w:val="28"/>
          <w:szCs w:val="28"/>
        </w:rPr>
        <w:t xml:space="preserve">екоторые дети испытывают трудности в общении с другими детьми. Они могут растеряться в присутствии незнакомых взрослых.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6. Научите ребенка правильно реагировать на неудачи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A422A">
        <w:rPr>
          <w:sz w:val="28"/>
          <w:szCs w:val="28"/>
        </w:rPr>
        <w:t>самоценность</w:t>
      </w:r>
      <w:proofErr w:type="spellEnd"/>
      <w:r w:rsidRPr="004A422A">
        <w:rPr>
          <w:sz w:val="28"/>
          <w:szCs w:val="28"/>
        </w:rPr>
        <w:t xml:space="preserve"> игры, а не выигрыша.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7. Хорошие манеры ребенка — зеркало семейных отношений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lastRenderedPageBreak/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8. Помогите ребенку обрести чувство уверенности в себе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9. Приучайте ребенка к самостоятельности в обыденной жизни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10. Научите ребенка самостоятельно принимать решения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</w:t>
      </w:r>
      <w:proofErr w:type="gramStart"/>
      <w:r w:rsidRPr="004A422A">
        <w:rPr>
          <w:sz w:val="28"/>
          <w:szCs w:val="28"/>
        </w:rPr>
        <w:t xml:space="preserve"> .</w:t>
      </w:r>
      <w:proofErr w:type="gramEnd"/>
      <w:r w:rsidRPr="004A422A">
        <w:rPr>
          <w:sz w:val="28"/>
          <w:szCs w:val="28"/>
        </w:rPr>
        <w:t xml:space="preserve"> Приучайте ребенка считаться с интересами семьи и учитывать их в повседневной жизни.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11. Стремитесь сделать полезным каждое мгновение общения с ребенком </w:t>
      </w: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Если ребенок помогает вам выпекать праздничный пирог, познакомьте его с основными мерами объема и массы. Продуктовые магазины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lastRenderedPageBreak/>
        <w:t xml:space="preserve">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b/>
          <w:sz w:val="28"/>
          <w:szCs w:val="28"/>
        </w:rPr>
      </w:pPr>
      <w:r w:rsidRPr="004A422A">
        <w:rPr>
          <w:b/>
          <w:sz w:val="28"/>
          <w:szCs w:val="28"/>
        </w:rPr>
        <w:t xml:space="preserve">12. Учите ребенка чувствовать и удивляться, поощряйте его любознательность </w:t>
      </w: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</w:p>
    <w:p w:rsidR="004A422A" w:rsidRP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Обращайте его внимание на первые весенние цветы и краски осеннего леса. </w:t>
      </w:r>
    </w:p>
    <w:p w:rsidR="004A422A" w:rsidRDefault="004A422A" w:rsidP="004A422A">
      <w:pPr>
        <w:spacing w:after="0" w:line="240" w:lineRule="auto"/>
        <w:rPr>
          <w:sz w:val="28"/>
          <w:szCs w:val="28"/>
        </w:rPr>
      </w:pPr>
      <w:r w:rsidRPr="004A422A">
        <w:rPr>
          <w:sz w:val="28"/>
          <w:szCs w:val="28"/>
        </w:rPr>
        <w:t xml:space="preserve"> Сводите его в зоопарк и вместе найдите самое большое животное, потом самое высокое.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Pr="00040CBF" w:rsidRDefault="00040CBF" w:rsidP="00040CBF">
      <w:pPr>
        <w:spacing w:after="0" w:line="240" w:lineRule="auto"/>
        <w:jc w:val="center"/>
        <w:rPr>
          <w:b/>
          <w:sz w:val="52"/>
          <w:szCs w:val="52"/>
        </w:rPr>
      </w:pPr>
      <w:r w:rsidRPr="00040CBF">
        <w:rPr>
          <w:b/>
          <w:sz w:val="52"/>
          <w:szCs w:val="52"/>
        </w:rPr>
        <w:t>Консультация для воспитателей</w:t>
      </w:r>
    </w:p>
    <w:p w:rsidR="00040CBF" w:rsidRPr="00040CBF" w:rsidRDefault="00040CBF" w:rsidP="00040CBF">
      <w:pPr>
        <w:spacing w:after="0" w:line="240" w:lineRule="auto"/>
        <w:jc w:val="center"/>
        <w:rPr>
          <w:b/>
          <w:sz w:val="52"/>
          <w:szCs w:val="52"/>
        </w:rPr>
      </w:pPr>
      <w:r w:rsidRPr="00040CBF">
        <w:rPr>
          <w:b/>
          <w:sz w:val="52"/>
          <w:szCs w:val="52"/>
        </w:rPr>
        <w:t>«Влияние утреннего приёма детей на последующее здоровье, бодрое пребывание детей в детском саду»</w:t>
      </w:r>
    </w:p>
    <w:p w:rsidR="00040CBF" w:rsidRPr="00040CBF" w:rsidRDefault="00040CBF" w:rsidP="00040CBF">
      <w:pPr>
        <w:spacing w:after="0" w:line="240" w:lineRule="auto"/>
        <w:jc w:val="center"/>
        <w:rPr>
          <w:b/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Подготовил:</w:t>
      </w:r>
    </w:p>
    <w:p w:rsidR="00040CBF" w:rsidRDefault="00040CBF" w:rsidP="001A73E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Ст</w:t>
      </w:r>
      <w:proofErr w:type="gramStart"/>
      <w:r>
        <w:rPr>
          <w:sz w:val="40"/>
          <w:szCs w:val="40"/>
        </w:rPr>
        <w:t>.в</w:t>
      </w:r>
      <w:proofErr w:type="gramEnd"/>
      <w:r>
        <w:rPr>
          <w:sz w:val="40"/>
          <w:szCs w:val="40"/>
        </w:rPr>
        <w:t>оспитатель</w:t>
      </w:r>
      <w:proofErr w:type="spellEnd"/>
    </w:p>
    <w:p w:rsidR="00040CBF" w:rsidRDefault="00040CBF" w:rsidP="001A73E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Скобеева</w:t>
      </w:r>
      <w:proofErr w:type="spellEnd"/>
      <w:r>
        <w:rPr>
          <w:sz w:val="40"/>
          <w:szCs w:val="40"/>
        </w:rPr>
        <w:t xml:space="preserve"> Е.В.</w:t>
      </w: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040CBF" w:rsidRDefault="00040CBF" w:rsidP="001A73EA">
      <w:pPr>
        <w:spacing w:after="0" w:line="240" w:lineRule="auto"/>
        <w:rPr>
          <w:sz w:val="40"/>
          <w:szCs w:val="40"/>
        </w:rPr>
      </w:pPr>
    </w:p>
    <w:p w:rsidR="001A73EA" w:rsidRPr="001A73EA" w:rsidRDefault="001A73EA" w:rsidP="001A73EA">
      <w:pPr>
        <w:spacing w:after="0" w:line="240" w:lineRule="auto"/>
        <w:rPr>
          <w:sz w:val="40"/>
          <w:szCs w:val="40"/>
        </w:rPr>
      </w:pPr>
      <w:r w:rsidRPr="001A73EA">
        <w:rPr>
          <w:sz w:val="40"/>
          <w:szCs w:val="40"/>
        </w:rPr>
        <w:lastRenderedPageBreak/>
        <w:t>Консультация для воспитателей</w:t>
      </w:r>
    </w:p>
    <w:p w:rsidR="001A73EA" w:rsidRPr="001A73EA" w:rsidRDefault="001A73EA" w:rsidP="001A73EA">
      <w:pPr>
        <w:spacing w:after="0" w:line="240" w:lineRule="auto"/>
        <w:rPr>
          <w:sz w:val="40"/>
          <w:szCs w:val="40"/>
        </w:rPr>
      </w:pPr>
      <w:r w:rsidRPr="001A73EA">
        <w:rPr>
          <w:sz w:val="40"/>
          <w:szCs w:val="40"/>
        </w:rPr>
        <w:t>«Влияние утреннего приёма детей на последующее здоровье, бодрое пребывание детей в детском саду»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Ежедневный утренний прием детей должен проводиться воспитателями, которые опрашивают родителей о состоянии здоровья детей, осматривают зев, кожу при наличии показаний измеряют температуру тела. В ясельных группах прием проходит с ежедневным измерением температуры тела. В период эпидемии гриппа – измерение температуры тела во всех возрастных группах ежедневно. Выявленные при осмотре дети с подозрением на заболевание в детский сад не принимаются. Заболевшие в течени</w:t>
      </w:r>
      <w:proofErr w:type="gramStart"/>
      <w:r w:rsidRPr="001A73EA">
        <w:rPr>
          <w:sz w:val="28"/>
          <w:szCs w:val="28"/>
        </w:rPr>
        <w:t>и</w:t>
      </w:r>
      <w:proofErr w:type="gramEnd"/>
      <w:r w:rsidRPr="001A73EA">
        <w:rPr>
          <w:sz w:val="28"/>
          <w:szCs w:val="28"/>
        </w:rPr>
        <w:t xml:space="preserve"> дня дети изолируются от здоровых детей в изолятор до прихода родителей.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proofErr w:type="gramStart"/>
      <w:r w:rsidRPr="001A73EA">
        <w:rPr>
          <w:sz w:val="28"/>
          <w:szCs w:val="28"/>
        </w:rPr>
        <w:t>Утренний прием детском саду во многом зависит от того, как встретили ребенка взрослые, рады ли ему, и как вечером проводили домой.</w:t>
      </w:r>
      <w:proofErr w:type="gramEnd"/>
      <w:r w:rsidRPr="001A73EA">
        <w:rPr>
          <w:sz w:val="28"/>
          <w:szCs w:val="28"/>
        </w:rPr>
        <w:t xml:space="preserve"> Доброжелательная интонация, хорошее настроение воспитателя, няни передается детям: «Здравствуйте, мы рады видеть вас. До свидания, завтра ждем вас снова. Будем рады видеть вас». Если ребенка встретили ласковыми словами, доброжелательно, то у ребенка будет добрый настрой на дальнейшее пребывание в детсаду. Нужно воспитать доброго ребенка и 80 % зависит от настроения окружающих и самого ребенка, а 20 % от методик.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Первая минутка – похвалы, добрые слова под музыку.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 xml:space="preserve">Музыка спокойная, добрая, снимающая напряжение – минута вдохновения. В ясельной </w:t>
      </w:r>
      <w:proofErr w:type="gramStart"/>
      <w:r w:rsidRPr="001A73EA">
        <w:rPr>
          <w:sz w:val="28"/>
          <w:szCs w:val="28"/>
        </w:rPr>
        <w:t>группах</w:t>
      </w:r>
      <w:proofErr w:type="gramEnd"/>
      <w:r w:rsidRPr="001A73EA">
        <w:rPr>
          <w:sz w:val="28"/>
          <w:szCs w:val="28"/>
        </w:rPr>
        <w:t xml:space="preserve"> минута вхождения больше театрализованная: лиса, петушок, заяц, мишка,… Сколько веселья вызывает у детей зайчик, скачущий со словами по комнате: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«Скачет зайка маленький,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Около завалинки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Быстро скачет зайка,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Ты его поймай-ка».</w:t>
      </w:r>
    </w:p>
    <w:p w:rsidR="00A17711" w:rsidRDefault="00A17711" w:rsidP="001A73EA">
      <w:pPr>
        <w:spacing w:after="0" w:line="240" w:lineRule="auto"/>
        <w:rPr>
          <w:sz w:val="28"/>
          <w:szCs w:val="28"/>
        </w:rPr>
      </w:pPr>
    </w:p>
    <w:p w:rsidR="00A17711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 xml:space="preserve">В период адаптации ребенок скучает по дому, не способен к общению с другими детьми, находиться в угнетенном состоянии. Песенки, </w:t>
      </w:r>
      <w:proofErr w:type="spellStart"/>
      <w:r w:rsidRPr="001A73EA">
        <w:rPr>
          <w:sz w:val="28"/>
          <w:szCs w:val="28"/>
        </w:rPr>
        <w:t>потешки</w:t>
      </w:r>
      <w:proofErr w:type="spellEnd"/>
      <w:r w:rsidRPr="001A73EA">
        <w:rPr>
          <w:sz w:val="28"/>
          <w:szCs w:val="28"/>
        </w:rPr>
        <w:t xml:space="preserve">, яркие игрушки помогают найти контакт, погасить отрицательные эмоции. </w:t>
      </w:r>
      <w:proofErr w:type="gramStart"/>
      <w:r w:rsidRPr="001A73EA">
        <w:rPr>
          <w:sz w:val="28"/>
          <w:szCs w:val="28"/>
        </w:rPr>
        <w:t>Прочитанная</w:t>
      </w:r>
      <w:proofErr w:type="gramEnd"/>
      <w:r w:rsidRPr="001A73EA">
        <w:rPr>
          <w:sz w:val="28"/>
          <w:szCs w:val="28"/>
        </w:rPr>
        <w:t xml:space="preserve"> </w:t>
      </w:r>
      <w:proofErr w:type="spellStart"/>
      <w:r w:rsidRPr="001A73EA">
        <w:rPr>
          <w:sz w:val="28"/>
          <w:szCs w:val="28"/>
        </w:rPr>
        <w:t>потешка</w:t>
      </w:r>
      <w:proofErr w:type="spellEnd"/>
      <w:r w:rsidRPr="001A73EA">
        <w:rPr>
          <w:sz w:val="28"/>
          <w:szCs w:val="28"/>
        </w:rPr>
        <w:t xml:space="preserve"> побуждает детей к действиям. Ритмичный текст 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lastRenderedPageBreak/>
        <w:t xml:space="preserve">стишков, </w:t>
      </w:r>
      <w:bookmarkStart w:id="0" w:name="_GoBack"/>
      <w:bookmarkEnd w:id="0"/>
      <w:proofErr w:type="spellStart"/>
      <w:r w:rsidRPr="001A73EA">
        <w:rPr>
          <w:sz w:val="28"/>
          <w:szCs w:val="28"/>
        </w:rPr>
        <w:t>потешек</w:t>
      </w:r>
      <w:proofErr w:type="spellEnd"/>
      <w:r w:rsidRPr="001A73EA">
        <w:rPr>
          <w:sz w:val="28"/>
          <w:szCs w:val="28"/>
        </w:rPr>
        <w:t>, прибауток побуждает детей к движениям, создавая радостное настроение.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 xml:space="preserve">Если ребенок капризничает, нужно отвлечь его, найти способ помочь ребенку расслабиться, погладить, настроить </w:t>
      </w:r>
      <w:proofErr w:type="gramStart"/>
      <w:r w:rsidRPr="001A73EA">
        <w:rPr>
          <w:sz w:val="28"/>
          <w:szCs w:val="28"/>
        </w:rPr>
        <w:t>на</w:t>
      </w:r>
      <w:proofErr w:type="gramEnd"/>
      <w:r w:rsidRPr="001A73EA">
        <w:rPr>
          <w:sz w:val="28"/>
          <w:szCs w:val="28"/>
        </w:rPr>
        <w:t xml:space="preserve"> хорошее, а ни торопить, ни кричать.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>У старших детей можно спросить: «Что удивительного видел по дороге в детсад, кого встретил?», либо взять такую же ноту, повторять его действия, ребенку нужно увидеть самого себя, как в зеркале.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  <w:r w:rsidRPr="001A73EA">
        <w:rPr>
          <w:sz w:val="28"/>
          <w:szCs w:val="28"/>
        </w:rPr>
        <w:t xml:space="preserve">Для установления эмоционального контакта больше значения имеет подготовленная заранее обстановка для приема детей. Организация среды предполагает создание условий для охраны нервной системы детей от чрезмерного возбуждения. </w:t>
      </w:r>
      <w:proofErr w:type="gramStart"/>
      <w:r w:rsidRPr="001A73EA">
        <w:rPr>
          <w:sz w:val="28"/>
          <w:szCs w:val="28"/>
        </w:rPr>
        <w:t>Надо соответствующим образом организовать обстановку, подбирать пособия (музыка, спокойная игра, сказки с добрыми героями, поощрения, сюрпризы – игрушки – яркие музыкальные, механические и т.д.)</w:t>
      </w:r>
      <w:proofErr w:type="gramEnd"/>
      <w:r w:rsidRPr="001A73EA">
        <w:rPr>
          <w:sz w:val="28"/>
          <w:szCs w:val="28"/>
        </w:rPr>
        <w:t xml:space="preserve"> Когда дети все соберутся в группе, дать установку: «Доброе утро малыши. Настал новый день, мы улыбаемся друг другу. Нам будет сегодня весело, хорошо. Забудьте всё плохое, печаль, зло – и выдохните тепло, улыбку, добрый взгляд. Посмотрите друг на друга, улыбнитесь. Пожелаем друг другу хорошего дня.</w:t>
      </w:r>
    </w:p>
    <w:p w:rsidR="001A73EA" w:rsidRPr="001A73EA" w:rsidRDefault="001A73EA" w:rsidP="001A73EA">
      <w:pPr>
        <w:spacing w:after="0" w:line="240" w:lineRule="auto"/>
        <w:rPr>
          <w:sz w:val="28"/>
          <w:szCs w:val="28"/>
        </w:rPr>
      </w:pPr>
    </w:p>
    <w:p w:rsidR="001A73EA" w:rsidRPr="001A73EA" w:rsidRDefault="001A73EA" w:rsidP="001A73EA">
      <w:pPr>
        <w:spacing w:after="0" w:line="240" w:lineRule="auto"/>
        <w:rPr>
          <w:b/>
          <w:sz w:val="28"/>
          <w:szCs w:val="28"/>
        </w:rPr>
      </w:pPr>
      <w:proofErr w:type="gramStart"/>
      <w:r w:rsidRPr="001A73EA">
        <w:rPr>
          <w:b/>
          <w:sz w:val="28"/>
          <w:szCs w:val="28"/>
        </w:rPr>
        <w:t>От того как прошел утренний прием, как ребенок вошел в группу, как его встретили, ждали ли его, какое настроение у окружающих его взрослых зависит эмоциональный уют в группе в течение дня, и в дальнейшем будет ли ребенок с удовольствием ходить детсад, с желанием заходить в группу, или будет искать причину остаться дома.</w:t>
      </w:r>
      <w:proofErr w:type="gramEnd"/>
    </w:p>
    <w:p w:rsidR="001A73EA" w:rsidRDefault="001A73EA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Default="00AB592C" w:rsidP="001A73EA">
      <w:pPr>
        <w:spacing w:after="0" w:line="240" w:lineRule="auto"/>
        <w:rPr>
          <w:sz w:val="28"/>
          <w:szCs w:val="28"/>
        </w:rPr>
      </w:pPr>
    </w:p>
    <w:p w:rsidR="00AB592C" w:rsidRPr="001A73EA" w:rsidRDefault="00AB592C" w:rsidP="001A73EA">
      <w:pPr>
        <w:spacing w:after="0" w:line="240" w:lineRule="auto"/>
        <w:rPr>
          <w:sz w:val="28"/>
          <w:szCs w:val="28"/>
        </w:rPr>
      </w:pPr>
    </w:p>
    <w:p w:rsidR="001A73EA" w:rsidRDefault="001A73EA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4A422A">
      <w:pPr>
        <w:spacing w:after="0" w:line="240" w:lineRule="auto"/>
        <w:rPr>
          <w:sz w:val="28"/>
          <w:szCs w:val="28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56"/>
          <w:szCs w:val="56"/>
        </w:rPr>
      </w:pPr>
      <w:r w:rsidRPr="00AB592C">
        <w:rPr>
          <w:b/>
          <w:sz w:val="56"/>
          <w:szCs w:val="56"/>
        </w:rPr>
        <w:t xml:space="preserve">Консультация </w:t>
      </w:r>
      <w:r>
        <w:rPr>
          <w:b/>
          <w:sz w:val="56"/>
          <w:szCs w:val="56"/>
        </w:rPr>
        <w:t>для родителей на тему:</w:t>
      </w:r>
      <w:r w:rsidRPr="00AB592C">
        <w:rPr>
          <w:b/>
          <w:sz w:val="56"/>
          <w:szCs w:val="56"/>
        </w:rPr>
        <w:t xml:space="preserve"> «</w:t>
      </w:r>
      <w:r w:rsidR="00DD6BE5">
        <w:rPr>
          <w:b/>
          <w:sz w:val="56"/>
          <w:szCs w:val="56"/>
        </w:rPr>
        <w:t>Как научить ребёнка собирать игрушки</w:t>
      </w:r>
      <w:r w:rsidRPr="00AB592C">
        <w:rPr>
          <w:b/>
          <w:sz w:val="56"/>
          <w:szCs w:val="56"/>
        </w:rPr>
        <w:t>»</w:t>
      </w:r>
    </w:p>
    <w:p w:rsidR="00AB592C" w:rsidRDefault="00AB592C" w:rsidP="00AB592C">
      <w:pPr>
        <w:spacing w:after="0" w:line="240" w:lineRule="auto"/>
        <w:jc w:val="center"/>
        <w:rPr>
          <w:b/>
          <w:sz w:val="56"/>
          <w:szCs w:val="56"/>
        </w:rPr>
      </w:pPr>
    </w:p>
    <w:p w:rsidR="00AB592C" w:rsidRDefault="00AB592C" w:rsidP="00AB592C">
      <w:pPr>
        <w:spacing w:after="0" w:line="240" w:lineRule="auto"/>
        <w:ind w:left="2832" w:firstLine="708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ind w:left="2832" w:firstLine="708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ind w:left="2832" w:firstLine="708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ind w:left="2832" w:firstLine="708"/>
        <w:jc w:val="center"/>
        <w:rPr>
          <w:b/>
          <w:sz w:val="40"/>
          <w:szCs w:val="40"/>
        </w:rPr>
      </w:pPr>
    </w:p>
    <w:p w:rsidR="00AB592C" w:rsidRPr="00AB592C" w:rsidRDefault="00AB592C" w:rsidP="00AB592C">
      <w:pPr>
        <w:spacing w:after="0" w:line="240" w:lineRule="auto"/>
        <w:ind w:left="2832" w:firstLine="708"/>
        <w:jc w:val="center"/>
        <w:rPr>
          <w:b/>
          <w:sz w:val="40"/>
          <w:szCs w:val="40"/>
        </w:rPr>
      </w:pPr>
      <w:r w:rsidRPr="00AB592C">
        <w:rPr>
          <w:b/>
          <w:sz w:val="40"/>
          <w:szCs w:val="40"/>
        </w:rPr>
        <w:t>Подготовил:</w:t>
      </w: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proofErr w:type="spellStart"/>
      <w:r w:rsidRPr="00AB592C">
        <w:rPr>
          <w:b/>
          <w:sz w:val="40"/>
          <w:szCs w:val="40"/>
        </w:rPr>
        <w:t>Ст</w:t>
      </w:r>
      <w:proofErr w:type="gramStart"/>
      <w:r w:rsidRPr="00AB592C">
        <w:rPr>
          <w:b/>
          <w:sz w:val="40"/>
          <w:szCs w:val="40"/>
        </w:rPr>
        <w:t>.в</w:t>
      </w:r>
      <w:proofErr w:type="gramEnd"/>
      <w:r w:rsidRPr="00AB592C">
        <w:rPr>
          <w:b/>
          <w:sz w:val="40"/>
          <w:szCs w:val="40"/>
        </w:rPr>
        <w:t>оспитатель</w:t>
      </w:r>
      <w:proofErr w:type="spellEnd"/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proofErr w:type="spellStart"/>
      <w:r>
        <w:rPr>
          <w:b/>
          <w:sz w:val="40"/>
          <w:szCs w:val="40"/>
        </w:rPr>
        <w:t>Скобеева</w:t>
      </w:r>
      <w:proofErr w:type="spellEnd"/>
      <w:r>
        <w:rPr>
          <w:b/>
          <w:sz w:val="40"/>
          <w:szCs w:val="40"/>
        </w:rPr>
        <w:t xml:space="preserve"> Е.В.</w:t>
      </w: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Default="00AB592C" w:rsidP="00AB592C">
      <w:pPr>
        <w:spacing w:after="0" w:line="240" w:lineRule="auto"/>
        <w:jc w:val="center"/>
        <w:rPr>
          <w:b/>
          <w:sz w:val="40"/>
          <w:szCs w:val="40"/>
        </w:rPr>
      </w:pPr>
    </w:p>
    <w:p w:rsidR="00AB592C" w:rsidRPr="00AB592C" w:rsidRDefault="00AB592C" w:rsidP="00AB592C">
      <w:pPr>
        <w:spacing w:after="0" w:line="240" w:lineRule="auto"/>
        <w:ind w:left="2832" w:firstLine="708"/>
        <w:rPr>
          <w:b/>
          <w:sz w:val="56"/>
          <w:szCs w:val="56"/>
        </w:rPr>
      </w:pPr>
      <w:r>
        <w:rPr>
          <w:b/>
          <w:sz w:val="40"/>
          <w:szCs w:val="40"/>
        </w:rPr>
        <w:t>2015г.</w:t>
      </w:r>
    </w:p>
    <w:sectPr w:rsidR="00AB592C" w:rsidRPr="00AB592C" w:rsidSect="00040CBF">
      <w:pgSz w:w="11906" w:h="16838"/>
      <w:pgMar w:top="1134" w:right="850" w:bottom="1134" w:left="851" w:header="708" w:footer="708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F"/>
    <w:rsid w:val="00040CBF"/>
    <w:rsid w:val="001A73EA"/>
    <w:rsid w:val="004A422A"/>
    <w:rsid w:val="00695D5F"/>
    <w:rsid w:val="00A17711"/>
    <w:rsid w:val="00AB19FC"/>
    <w:rsid w:val="00AB592C"/>
    <w:rsid w:val="00DD6BE5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5</cp:revision>
  <cp:lastPrinted>2015-12-01T08:09:00Z</cp:lastPrinted>
  <dcterms:created xsi:type="dcterms:W3CDTF">2015-02-09T13:00:00Z</dcterms:created>
  <dcterms:modified xsi:type="dcterms:W3CDTF">2015-12-01T09:33:00Z</dcterms:modified>
</cp:coreProperties>
</file>