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B" w:rsidRPr="005D36DB" w:rsidRDefault="005D36DB" w:rsidP="005D36DB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5D36DB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Воспитание до двух лет: развиваем, наблюдаем, направляем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самый ответственный период в становлении личности каждого из нас. Конечно, в первые месяцы после рождения взрослые должны обеспечить малышу правильный уход, полноценно кормить, дарить любовь, тепло и заботу, стимулировать развитие. А вот настоящее воспитание ребёнка начинается после 1 года, когда можно влиять на его поведение и прививать нужные принципы и нормы. Редко кто из родителей не задаётся вопросом: как воспитывать годовалого малыша или ребёнка постарше. Особенно трудно, если это первенец. Маме и папе важно научиться соблюдать баланс между строгостью и приобщением к порядку, с одной стороны, и лояльностью, опорой на индивидуальные особенности своего чада, с другой. Приведём основные аспекты того, как следует воспитывать ребёнка с года до двух лет.</w:t>
      </w: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что должно быть направлено воспитание малыша 1-2 лет?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доверия к миру и окружающим людям.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(мышления, речи, памяти, восприятия цветов, форм и др.)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Внимательное отношение к здоровью и питанию малыша.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уверенности в себе.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самообслуживания.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интереса.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«первых» правил и норм поведения (что такое «хорошо» и что такое «плохо»).</w:t>
      </w:r>
    </w:p>
    <w:p w:rsidR="005D36DB" w:rsidRPr="005D36DB" w:rsidRDefault="005D36DB" w:rsidP="005D36D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творческого потенциала ребёнка.</w:t>
      </w: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Фундамент успешного воспитания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идёт о том, что определённые условия («если») взаимодействия с младенцем от рождения до года влияют в дальнейшем на его развитие, послушание и усвоение новых навыков. Итак, воспитание ребёнка от 1 года и старше будет проходить более благоприятно, если с первых дней его жизни:</w:t>
      </w:r>
    </w:p>
    <w:p w:rsidR="005D36DB" w:rsidRPr="005D36DB" w:rsidRDefault="005D36DB" w:rsidP="005D36D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вами и ребёнком сформировалась здоровая привязанность;</w:t>
      </w:r>
    </w:p>
    <w:p w:rsidR="005D36DB" w:rsidRPr="005D36DB" w:rsidRDefault="005D36DB" w:rsidP="005D36D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относились к малышу с любовью и нежностью, проявляли заботу;</w:t>
      </w:r>
    </w:p>
    <w:p w:rsidR="005D36DB" w:rsidRPr="005D36DB" w:rsidRDefault="005D36DB" w:rsidP="005D36D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откликались на его потребности;</w:t>
      </w:r>
    </w:p>
    <w:p w:rsidR="005D36DB" w:rsidRPr="005D36DB" w:rsidRDefault="005D36DB" w:rsidP="005D36D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оставляли его плакать в одиночестве, а были рядом и старались успокоить, помочь;</w:t>
      </w:r>
    </w:p>
    <w:p w:rsidR="005D36DB" w:rsidRPr="005D36DB" w:rsidRDefault="005D36DB" w:rsidP="005D36D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дарили позитивные эмоции, улыбались ребёнку;</w:t>
      </w:r>
    </w:p>
    <w:p w:rsidR="005D36DB" w:rsidRPr="005D36DB" w:rsidRDefault="005D36DB" w:rsidP="005D36D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поддерживали физический контакт (брали на руки, обнимали, целовали, делали массаж и т. д.)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родителей искренне получалось проявлять такое поведение, то они смогли наладить с ребёнком положительный эмоциональный контакт и доверительные отношения. Значит, и направить его поведение в нужное русло в дальнейшем будет легче.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что-то было упущено, и во взаимодействии с крохой выявились «пробелы», то и в воспитании могут возникнуть трудности. И чем раньше вы их заметите и захотите скорректировать, тем исправить ситуацию будет легче.</w:t>
      </w: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детей 1-2 лет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ребёнка повышается, поскольку он начинает самостоятельно ходить, становится более ловким и способным управлять своим телом.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постепенно начинает овладевать речью, развивается его мышление, он лучше распознаёт цвета и формы.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учится манипулировать предметами. Хватает их, пытается вслед за взрослыми применять их по назначению. Игра в этом возрасте становится важным способом познания окружающего мира.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желание самостоятельно кушать, малыш учится правильно обращаться со столовыми приборами, пить из кружки.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в этом возрасте начинают ходить на горшок.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от года до двух лет чаще всего происходит отлучение ребёнка от груди, полный переход на «взрослую» пищу.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начинает понимать ваши простые просьбы («принеси», «давай уберём» и пр.), различает указания «можно» и «нельзя».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в 1-2 года ещё сохраняется сильная зависимость от родителей, поэтому общения с ними (и близкими родственниками) ему пока вполне достаточно. К сверстникам он в этом возрасте обычно не тянется, поскольку воспринимает их не как других детей, а как некие двигающиеся объекты, которые можно рассматривать, трогать, толкать. Играть и общаться друг с другом малыши пока не стремятся.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по-прежнему очень импульсивен, нуждается в постоянной смене деятельности, быстро утомляется от занятий.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Зарождающееся стремление к самостоятельности у него часто выражается в отказах: говорит «нет», «не хочу», вырывается из рук, убегает, если взрослые его о чём-то просят или приказывают что-то сделать. У многих детей такой негативизм начинает проявляться с 1,5 лет. Это сопротивление и слово «нет», произносимое ребёнком, надо понимать в большинстве случаев не как «дурной характер» и капризность, а как желание выражать собственное мнение и демонстрировать волевые качества.</w:t>
      </w:r>
    </w:p>
    <w:p w:rsidR="005D36DB" w:rsidRPr="005D36DB" w:rsidRDefault="005D36DB" w:rsidP="005D36D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после года малыш начинает проявлять интерес к определённым творческим занятиям: рисование, лепка из пластилина, собирание </w:t>
      </w:r>
      <w:proofErr w:type="spellStart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мозаики, создание каких-либо конструкций, музыка, танцы и т. д. Важно наблюдать за своим чадом, чтобы выявить склонность к той или иной деятельности.</w:t>
      </w: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Ошибки родителей при воспитании детей после 1 года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 о том, как нельзя воспитывать ребёнка в 1-2 года, и как можно раньше исключить из своего </w:t>
      </w:r>
      <w:proofErr w:type="gramStart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приведённые ниже способы взаимодействия с ним.</w:t>
      </w:r>
    </w:p>
    <w:p w:rsid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Итак, ошибки в воспитании, которые мешают гармоничному развитию личности малыша:</w:t>
      </w:r>
    </w:p>
    <w:p w:rsidR="005D36DB" w:rsidRPr="005D36DB" w:rsidRDefault="005D36DB" w:rsidP="005D36D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своё чадо как уменьшенную копию взрослого, раздражаться, когда он не реагирует на ваши серьёзные увещевания и доводы. Ребёнок в любом возрасте – это личность, но со своим внутренним миром и пониманием всего, что окружает. Для общения с ним должен быть свой особый «язык», которым и необходимо овладеть родителям, а не пытаться заставить кроху понимать сухие «взрослые» мысли и слова.</w:t>
      </w:r>
    </w:p>
    <w:p w:rsidR="005D36DB" w:rsidRPr="005D36DB" w:rsidRDefault="005D36DB" w:rsidP="005D36D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оказывать должного внимания.</w:t>
      </w:r>
    </w:p>
    <w:p w:rsidR="005D36DB" w:rsidRPr="005D36DB" w:rsidRDefault="005D36DB" w:rsidP="005D36D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Пресекать инициативу и самостоятельность ребёнка. Лучше лишний раз пресекайте себя, когда хотите сказать ему: «Ты это не умеешь. Давай лучше я сделаю».</w:t>
      </w:r>
    </w:p>
    <w:p w:rsidR="005D36DB" w:rsidRPr="005D36DB" w:rsidRDefault="005D36DB" w:rsidP="005D36D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Пускать развитие малыша на самотёк. Чем больше полезных занятий с ним вы будете проводить, тем лучше для воспитательного процесса в целом и установления прочной эмоциональной связи с ребёнком.</w:t>
      </w: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ребёнка в 1-2 года</w:t>
      </w:r>
    </w:p>
    <w:p w:rsidR="005D36DB" w:rsidRPr="005D36DB" w:rsidRDefault="005D36DB" w:rsidP="005D36D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о позитивном. Ниже приведены </w:t>
      </w:r>
      <w:r w:rsidRPr="005D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того, как правильно воспитывать ребёнка в 1-2 года.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как можно больше внимания. В этом возрасте малыш в нём точно нуждается. Он хочет делиться с вами своими эмоциями, показывать, чему он научился, получать ваше одобрение, вместе радоваться, много общаться, играть и т. д. Никакие гаджеты, мультфильмы и суперигрушки не могут вас заменить. Ребёнку необходимо именно ваше присутствие и внимание. Подарите ему себя, ведь этот период очень ценен для вас обоих.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малыша к научению основным навыкам самообслуживания: ходить на горшок, мыть руки, кушать и одеваться самостоятельно. Важно, чтобы к началу посещения садика он умел всё это делать.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речи. Проводите специальные занятия, разговаривайте с малышом эмоционально, используйте разные интонации, чётко проговаривайте слова, которым учите его. Больше общайтесь с ребёнком, комментируйте всё вокруг: когда гуляете, показываете книгу или журнал, смотрите мультфильм или просто играете.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Помогайте малышу научиться </w:t>
      </w:r>
      <w:proofErr w:type="gramStart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засыпать. Способствуют этому некие ритуалы: спеть песенку, прочитать сказку, рассказать какую-то историю, «уложить спать» игрушки и т. д. Важно добиться того, чтобы ребёнок засыпал без вашей груди, без укачиваний и находился в своей кроватке.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самостоятельности. Правильная позиция взрослых при этом – наблюдать, направлять, помогать, поддерживать, придавать уверенности (если действия ребёнка не опасны для его здоровья и не противоречат воспитанию). Но обязательно будьте рядом, ваш контроль здесь всё же необходим.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мини-задачи, которые понятны для малыша: «Принеси, пожалуйста…», «Давай собирать игрушки», «Сложи карандаши в коробку», «Надень…» Старайтесь при этом приобщать его к порядку и аккуратности. Хвалите за качественно выполненные задания.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Чередуйте спокойные занятия с подвижными играми. </w:t>
      </w:r>
      <w:proofErr w:type="gramStart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переключайте внимание ребёнка с одной деятельности на другую. Не забывайте о зарядке и физических упражнениях. Малышу нужно много двигаться.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проявление чувств. Так вы поможете малышу справляться с нахлынувшими эмоциями, научите его лучше понимать себя и других людей. Описывайте словами его поведение, например: «Ты сердишься» или «Ты так задорно смеёшься!»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кричите и не применяйте физические наказания. Проявляйте терпение. Лучше 10 раз спокойно объяснить, что «это нельзя», чем один раз накричать. Следите за своими словами. Малыш всё чувствует, его легко обидеть.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Способствуйте взаимодействию своего чада с другими детьми. Наблюдайте за тем, как он ведёт себя в присутствии сверстников. Объясняйте, как следует общаться с товарищами, что нужно помогать и дружить. Приводите примеры из книг, мультфильмов.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бывайте в людных местах, в гостях, способствуйте тому, чтобы ребёнок привыкал к окружающим, не боялся ваших родственников и знакомых. Постепенно нужно готовить его к посещению детского сада.</w:t>
      </w:r>
    </w:p>
    <w:p w:rsidR="005D36DB" w:rsidRPr="005D36DB" w:rsidRDefault="005D36DB" w:rsidP="005D36D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и ваше поведение – это пример для ребёнка. Ваши действия должны соответствовать словам. В таком случае воспитание будет понятным и эффективным. Малыш считывает ваши эмоции, заражается вашим настроением и часто копирует действия. Старайтесь не быть противоречивыми. Демонстрируйте оптимизм, уверенность, доброту и отзывчивость.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6DB" w:rsidRPr="005D36DB" w:rsidRDefault="005D36DB" w:rsidP="005D36D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наших руках. Чем более зрелые методы воспитания мы выбираем, тем более зрелой становится личность ребёнка.</w:t>
      </w:r>
    </w:p>
    <w:p w:rsidR="0090118B" w:rsidRDefault="0090118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Default="005D36DB"/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D36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Возрастные особенности детей от 1 до 2-х лет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детей в первые годы жизни является бурный темп их физического и психического развития. Так, например, за первый год жизни ребенок прибавляет в весе около 7 кг, вырастает на 25 см. К двум годам вес ребенка достигает 12—13 кг, рост — 85—86 см. Ни в каком другом возрасте такого интенсивного физического развития не наблюдается.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малыш уже ходит, начинает овладевать предметной деятельностью, к двум годам овладевает основными движениями.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растет активный словарь ребенка: 10—12 слов к концу первого года жизни — и 1200—1500 слов к трем годам.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стремительный темп развития накладывает отпечаток и на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ребенка, и на его поведение. При поступлении в детский сад эта особенность возраста должна учитываться дошкольными работниками. Иначе, если условия развития и воспитания ребенка будут изменены в неблагоприятную сторону, могут произойти задержки в развитии движений, словаря, действий с предметами и т. д.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маленького ребенка характеризуется функциональной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незрелостью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Приспособляемость к изменяющимся условиям среды, в частности к температурным колебаниям, несовершенна, вследствие чего малыш подвержен простудным заболеваниям. Поэтому он нуждается в очень бережном отношении, внимательном уходе. Забота о здоровье детей, его укреплении является одной из главных задач детского учреждения. С состоянием здоровья ребенка тесно связано его психическое развитие. Если дети часто болеют, они становятся вялыми, безразличными к окружающему или раздражительными, плаксивыми, а это может существенно задержать развитие движений, действий с предметами, следовательно, задержать развитие мышления, восприятия, речи.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подвержены заболеваниям те малыши, которые только что поступили в детский сад. Группа детского сада - это множество контактов, более неблагоприятная бактериальная среда, и, если организм ребенка не закален, он быстро может заболеть. Дети, которые привыкли к слишком высокой температуре воздуха в домашних условиях, могут легко простудиться.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особенно внимательно отнестись к новым детям: соблюдать все правила гигиены, тщательно одевать каждого малыша на прогулку, не допускать, чтобы малыш брал в рот игрушки. Воспитатель должен вовремя сменить мокрую, грязную одежду, иначе она может стать причиной заболевания.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только к полутора годам дети приобретают привычку проситься на горшок, а приходящие из семьи нередко не владеют этой привычкой и в </w:t>
      </w:r>
      <w:proofErr w:type="gram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Случается, что дети, которые дома приучены к опрятности, в новых условиях временно утрачивают эти умения.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самостоятельность детей в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самообслуживании.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Малыш овладевает </w:t>
      </w:r>
      <w:proofErr w:type="gram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есть любые виды пищи, умыться и мыть руки, приобретает навыки опрятности.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1,5 - 2 годам некоторые дети уже </w:t>
      </w:r>
      <w:proofErr w:type="gram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самостоятельно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их надо в первое время кормить, постепенно формируя необходимые навыки приема пищи, опрятности, гигиены.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овладении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речью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проходит путь от </w:t>
      </w:r>
      <w:proofErr w:type="spell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гуканья</w:t>
      </w:r>
      <w:proofErr w:type="spell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лепета, подражания слогам и словам к </w:t>
      </w:r>
      <w:proofErr w:type="spell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словопроизношению</w:t>
      </w:r>
      <w:proofErr w:type="spell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2 годам дети постепенно переходят с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хотя в этом возрасте ребенок охотно говорит только с близкими, хорошо знакомыми ему людьми.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вещи своими именами ребенок может уже в возрасте 1 – 1,5 лет. Внятная речь появляется только к двухлетнему возрасту. В это время дети начинают 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комбинировать слова, объединяя их в небольшие </w:t>
      </w:r>
      <w:proofErr w:type="gram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двух-трехсловные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фразы, причем от таких фраз до целостных предложений они прогрессируют довольно быстро.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второго года жизни ребенка характеризуется переходом к активной, самостоятельной речи. Обычно связь между предметами, действиями и словами, их обозначающими, у детей второго года формируется легко (после 2-10 повторений).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«плохой, </w:t>
      </w:r>
      <w:proofErr w:type="gram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красивый».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становления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взаимоотношений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со сверстниками также длителен и непрост. Начинается он с кратковременных действий рядом с другими детьми, совместных действий. И только потом эти совместные действия становятся длительнее.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 ребенка происходит в процессе деятельности, содержание и характер которой на протяжении детства меняются, совершенствуются.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первого года жизни взрослые включают в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общение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ребенком предметы и игрушки. Они показывают ребенку игрушку, учат производить с ней определенные действия: катать мяч, открывать и закрывать коробочки, вставлять ножку деревянного грибка в отверстие в шляпке, снимать колечки со стержня, а затем нанизывать их и т. п. Взрослый производит действия рукой ребенка, и малыш учится проделывать их самостоятельно. Если взрослые не включают игрушку в процесс общения, ребенок задерживается на стадии эмоционального общения, а это задерживает развитие действий с предметами, овладение которыми необходимо для нормального развития основных психических процессов. Постепенно круг общения расширяется.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Игра.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Совершенствуется самостоятельность детей в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предметно-игровой деятельности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 манипулирования предметами к отдельным действиям с предметами по назначению.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второго года жизни с большим удовольствием занимаются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разборными игрушками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разбирают и собирают пирамидку (сначала из 3 одноцветных колец, затем с большим их количеством, наконец, с разноцветными кольцами), матрешки, бочонки и др. Они любят возить разного рода каталки, при этом предпочитают такие, которые можно толкать перед собой. Они катают и подбрасывают мячи, с интересом наблюдают за действиями заводного клоуна, передвижением заводных машин и др.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перемены происходят и в действиях с сюжетными игрушками. Дети начинают переносить разученное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Уже с начала второго года дети начинают </w:t>
      </w:r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овладевать действиями подражательного </w:t>
      </w:r>
      <w:proofErr w:type="spellStart"/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характера</w:t>
      </w:r>
      <w:proofErr w:type="gramStart"/>
      <w:r w:rsidRPr="005D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ормят</w:t>
      </w:r>
      <w:proofErr w:type="spell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D36D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кукол</w:t>
        </w:r>
      </w:hyperlink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плюшевых зверюшек, укладывают их спать, позднее раздевают и одевают.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общении, в познании окружающего, самостоятельной деятельности с возрастом также расширяются. Если эти потребности не удовлетворяются, возникают отрицательные эмоциональные состояния. Малыш может плакать из-за того, что у него забрали интересующую его игрушку, резко прервали игру, оставили одного, без внимания взрослого.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маленькие дети эмоционально заражаемы. Плачущий ребенок может вызвать плач и у остальных. Малыши очень чутко реагируют и на состояние окружающих взрослых. Спокойный, ровный настрой воспитателя благоприятствует созданию хорошего настроения у детей. Раздражение, дурное расположение духа как бы передается и детям.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поддержания положительного эмоционального состояния у детей является их занятость. Однообразная деятельность (а маленький ребенок не всегда способен самостоятельно переключиться на новое занятие, выбрать его сам), как и бездеятельность, утомляют ребенка и могут явиться причиной плача. Разумная занятость ребенка — одно из важных условий создания у него радостного, бодрого настроения.</w:t>
      </w:r>
    </w:p>
    <w:p w:rsidR="005D36DB" w:rsidRPr="005D36DB" w:rsidRDefault="005D36DB" w:rsidP="005D36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огорчений для малыша может стать несвоевременное удовлетворение его органических потребностей. Чем младше ребенок, тем больше влияют на его поведение потребности в пище, питье и др.</w:t>
      </w:r>
    </w:p>
    <w:p w:rsidR="005D36DB" w:rsidRDefault="005D36D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B" w:rsidRPr="001B547B" w:rsidRDefault="001B547B" w:rsidP="001B547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7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возра</w:t>
      </w:r>
      <w:bookmarkStart w:id="0" w:name="_GoBack"/>
      <w:bookmarkEnd w:id="0"/>
      <w:r w:rsidRPr="001B547B">
        <w:rPr>
          <w:rFonts w:ascii="Times New Roman" w:hAnsi="Times New Roman" w:cs="Times New Roman"/>
          <w:b/>
          <w:sz w:val="28"/>
          <w:szCs w:val="28"/>
        </w:rPr>
        <w:t>стного периода развития детей 1-2 лет</w:t>
      </w:r>
    </w:p>
    <w:p w:rsidR="001B547B" w:rsidRPr="001B547B" w:rsidRDefault="001B547B" w:rsidP="001B54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47B">
        <w:rPr>
          <w:rFonts w:ascii="Times New Roman" w:hAnsi="Times New Roman" w:cs="Times New Roman"/>
          <w:sz w:val="28"/>
          <w:szCs w:val="28"/>
        </w:rPr>
        <w:t xml:space="preserve">В этом возрасте ребенок в какой-то мере начинает быть самостоятельным. Он уже произносит первые простые слова, свободно ходит и даже бегает, начинает активно изучать окружающие его предметы. Главная его деятельность в этом возрасте — предметно-орудийная, то есть он 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манипуляциям с предметами. Он копирует схему действий у родителей, иными словами, подражая маме или папе, ребенок воспринимает навык обращения с предметом. Очень хорошо, когда 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осуществляя какое-либо действие, просит ребенка что-то повторить за ним. Очень важно совершать какие-то манипуляции совместно, к примеру, вместе играть, зашнуровывать обувь, складывать картинки. В этот период ребенок осознает, что каждая вещь наделена смыслом, что она выполняет какую-то важную функцию. И 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исходя из этого, малыш понимает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>, как именно ему нужно действовать. Ребенок пытается сравнивать свои действия с действием мамы или папы. У него формируется свое «Я», малыш начинает постепенно сформировываться как личность, и непосредственно у него начинают развиваться такие личностные качества, как самооценка, самосознание и уважение к себе. Его речь начинает заметно развиваться и постепенно увеличивается запас слов. Понимание как основа воспитания ребенка от 1 года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амая грубая ошибка родителей ребенка в этом возрасте заключается в том, что они относятся к своему малышу как ко взрослому человеку, который должен понимать все правильно. Очень часто ребенок вызывает раздражение и даже агрессию у родителей тогда, когда он не понимает какие-либо доводы, которые кажутся взрослому человеку абсолютно простыми. Иными словами, родители требуют от ребенка того, что он еще просто не может дать в силу своего возраста. В этот период у него еще нет своих собственных стереотипов, он может только имитировать логическое мышление. Не следует путать понятие «взрослого общения» и «взрослого понимания». Например, психологи и логопеды настаивают на том, чтобы родители и особенно бабушки и дедушки не «сюсюкали» с ребенком, а произносили слова правильно. Это необходимо для того, чтобы с раннего возраста малыш слышал четкую правильную речь, что положительным образом скажется на развитии его речи, правильности выговаривая различных букв. Но в то же время </w:t>
      </w:r>
      <w:r w:rsidRPr="001B547B">
        <w:rPr>
          <w:rFonts w:ascii="Times New Roman" w:hAnsi="Times New Roman" w:cs="Times New Roman"/>
          <w:sz w:val="28"/>
          <w:szCs w:val="28"/>
        </w:rPr>
        <w:lastRenderedPageBreak/>
        <w:t>нельзя требовать от годовалого или двухлетнего ребенка четкого выполнения чего-либо. У него должно быть право и на ошибку, и на непослушание, и даже на баловство. Занимаясь воспитанием детей любого возраста, родители должны проявлять титаническое терпение, а уж если речь идет о малышах, то и подавно. Ребенок живет только настоящим моментом, той ситуацией, которая происходит с ним сейчас, поэтому все его эмоции связаны только с тем, что происходит именно в этот момент. Он не способен думать о будущем, и проецировать в него последствия того или иного действия. Родителям нужно понимать, что его сознание направлено только в момент происходящего. Ребенок не имеет своего опыта и развитого мышления, поэтому он поглощен настоящим моментом, в котором находятся конкретные люди и предметы. Вот почему малыш может так легко расстроиться и заплакать от чего-либо и так же быстро отвлечься и переключить свое внимание. Особенности воспитания ребенка в 1-2 года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этом возрасте развитие малыша происходит путем его вовлечения предметно-игровую сферу. Для того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чтобы быстрее происходило социальное и эмоциональное развитие, нужно развивать у ребенка логическое мышление, а также познавательную деятельность. Если ребенок долгое время находится без движения, он очень быстро устает, то есть игра должна нести физическую нагрузку. Если ребенок во время игры общается 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взрослыми, происходит речевое развитие. Он отлично понимает взрослых, если они общаются с ним на его языке. Он понимает только образное и наглядное обращение. Если родители хотят донести своему малышу какую-либо информацию, будут эффективно моделировать ситуацию на основе сказки, то так ребенку будет гораздо проще понять то, о чем ему хотят сказать. Также можно задействовать в своих объяснениях сказки, объясняя что-либо на примере любимых и знакомых ему героев. Часто родители жалуются, что ребенок может не слушаться, плохо есть, поздно засыпать. В этом случае можно провести аналогию с любимым персонажем. Например, сказать, что </w:t>
      </w:r>
      <w:proofErr w:type="spellStart"/>
      <w:r w:rsidRPr="001B547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B547B">
        <w:rPr>
          <w:rFonts w:ascii="Times New Roman" w:hAnsi="Times New Roman" w:cs="Times New Roman"/>
          <w:sz w:val="28"/>
          <w:szCs w:val="28"/>
        </w:rPr>
        <w:t xml:space="preserve"> всегда хорошо кушает, поэтому он такой сильный и смелый. Ребенок обязательно захочет подражать любимому персонажу и начнет хорошо кушать, чтобы быть таким же, как он. Ребенок очень плохо воспринимает категорический запрет в этом возрасте. Он не осознает, почему именно того или иного нельзя </w:t>
      </w:r>
      <w:r w:rsidRPr="001B547B">
        <w:rPr>
          <w:rFonts w:ascii="Times New Roman" w:hAnsi="Times New Roman" w:cs="Times New Roman"/>
          <w:sz w:val="28"/>
          <w:szCs w:val="28"/>
        </w:rPr>
        <w:lastRenderedPageBreak/>
        <w:t>сделать, поэтому каждый запрет нужно формулировать в доступном ключе, понятным для ребенка, и в соответствии с данной ситуацией. К примеру, малыш будет понимать, что нужно обязательно мыть руки после прогулки, когда он придет после нее, а не тогда, когда мама рассказывает ему о пользе чистых рук задолго до возвращения домой. Что должен уметь ребенок в этом возрасте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огда ребенок достигает возраста 1 года и 3 месяцев, он уже умеет без посторонней помощи ходить, делать приседания и наклоны. Он начинает выполнять простые игровые действия, например, собирает пирамидку, кормит куклу, строит домик. Может назвать пару предметов, которые ему покажут на картинках или в игрушках. Он уже говорит некоторые простые слова, а также учится обращаться со столовыми приборами. В полтора года малыш может собрать пирамидку, сложить из кубиков башню. Если его попросят принести какую-нибудь игрушку, он с легкостью это выполнит, так как знает уже все свои игрушки. В это время у малыша проявляются некоторые изменения в характере. Окружающий большой мир начинает заинтересовывать его. Он исследует квартиру, проверяет все ящички и шкафы. Он уже хорошо понимает, что такое «можно» и что такое «нельзя», но запрет воспринимает плохо. Он еще не выработал свою модель поведения, и иногда, слыша слово «нельзя», просто не понимает, как нужно повести себя в данной ситуации. С целью обеспечения ребенку безопасности в квартире или на улице, мало запрещать какие-то действия, необходимо следить, чтобы он не наелся песка из песочницы, не перевернул на себя содержимое кастрюли, не бросил в ванную с водой мобильный телефон. Возраст 1-2 года считается наиболее сложным в воспитании, потому что занять ребенка каким-либо делом на длительное время еще невозможно, поэтому мамы часто жалуются на недостаток времени для выполнения домашних дел. К двум годам ребенок уже может самостоятельно подняться по лестнице, умеет отвечать на вопросы. Его словарный запас насчитывает уже около двадцати слов. Он уже стремится одеваться и раздеваться сам. В два годика он уже говорит короткими предложениями, различает, что такое «рядом» и что такое «сзади». Если он говорит о себе, может называть себя по имени. Он уже может без посторонней помощи есть, мыть и вытирать руки, правда зубы чистит только с помощью взрослого. Он уже любит играть в простые </w:t>
      </w:r>
      <w:r w:rsidRPr="001B547B">
        <w:rPr>
          <w:rFonts w:ascii="Times New Roman" w:hAnsi="Times New Roman" w:cs="Times New Roman"/>
          <w:sz w:val="28"/>
          <w:szCs w:val="28"/>
        </w:rPr>
        <w:lastRenderedPageBreak/>
        <w:t>игры, поэтому именно в этот период нужно давать ему играть в развивающие игры, которые очень хорошо дают развитие интеллекту, творческим способностям и мышлению. Сюжетные игры как основа воспитания детей младшего возраста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чень важно в этот период жизни ребенка играть с ним в сюжетные игры. Например, играть в бытовые ситуации, вовлекая в такую игру любимых кукол и игрушки. Сюжеты не должны быть слишком сложными, малыш должен их хорошо понимать. Впоследствии сюжет игры можно будет дополнять и усложнять. Конечно, взрослому человеку трудно понять, какую именно пользу несет такая игра для развития ребенка. Но эта игровая деятельность только для взрослого будет скучной и не несущей смысловой нагрузки. Ребенок же, осуществляя данную игровую деятельность, набирается своего собственного опыта. Каждую ситуацию малыш проживает самостоятельно и запоминает для себя очень важную информацию. Начинать такую игру можно с проигрывания ситуаций, которые происходят с ребенком в данный момент. Это может быть прогулка, купание, процесс приема пищи. Таким 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он будет понимать, как те или иные действия связаны с его жизнью. В этот момент у ребенка формируется фантазия, воображение, и интеллект в целом. Сюжетная игра помогает ребенку создавать свое представление о той реальности, которая его окружает. Необходимо помнить о том, что у ребенка в этот период заметно увеличивается познавательный интерес. Привыкая к таким играм, малыш и в дальнейшем будет с удовольствием играть в словесные игры с родителями и воспитателями детского сада, которые не только являются хорошим времяпровождением, но и развивают память, мышление и логику у малыша. Сейчас же подобные игры подготавливают ребенка к развитию речи, поэтому пренебрегать или не рекомендуется. Психология и маленькие хитрости в воспитании детей 1-2 лет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возрасте 1-2 лет малышу все более становится интересно. Он исследует любой предмет, все берет в руки, тянет в рот, хочет понять, какой он на ощупь, что он 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 xml:space="preserve"> и как его можно использовать. Очень грубая ошибка состоит в том, что родители стараются все отнять у малыша из рук. Если предмет является действительно опасным, нужно заранее позаботиться о том, чтобы он не попадал в поле зрения маленького следопыта. Очень важно присутствовать при таких </w:t>
      </w:r>
      <w:r w:rsidRPr="001B547B">
        <w:rPr>
          <w:rFonts w:ascii="Times New Roman" w:hAnsi="Times New Roman" w:cs="Times New Roman"/>
          <w:sz w:val="28"/>
          <w:szCs w:val="28"/>
        </w:rPr>
        <w:lastRenderedPageBreak/>
        <w:t>исследованиях окружающей действительности. Во-первых, малыш будет на виду, а во-вторых, ему можно будет давать ответы на все вопросы. Он рассматривает и трогает все предметы и вещи потому, что они его окружают, и он попросту хочет понять их назначение и разбираться в них. Если малыш орудует на кухне, отворяет ящики, шкафчики и достает баночки с крупами, можно насыпать ему содержимое интересующих банок в блюдечко и пусть малыш исследует или пересыпает из одной посудины в другую. В эти моменты ребенок нарабатывает свой жизненный опыт и навыки. Ведь откуда он возьмется у ребенка, если ему запрещать все подряд? Запретная интонация должна звучать только при настоящей необходимости, а не все время. Теперь малыш уже не так много спит, как раньше, все его время уходит на игры и познавание окружающего мира. Ребенок играет не только с куклами, машинками и медвежатами, ему интересно играть абсолютно со всеми предметами домашнего обихода, какие попадаются ему на глаза. Взрослому очень странно, что ребенок для игры берет в руки посуду, журнал, пакет или пуговицу. Эти игрушки ни в коем случае не стоит отбирать у ребенка. Лучше взять такую игру под контроль, чтобы ребенок не поранился или не проглотил что-нибудь. Сейчас у него формируются необходимые умения. Вместо заключения</w:t>
      </w:r>
      <w:proofErr w:type="gramStart"/>
      <w:r w:rsidRPr="001B547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547B">
        <w:rPr>
          <w:rFonts w:ascii="Times New Roman" w:hAnsi="Times New Roman" w:cs="Times New Roman"/>
          <w:sz w:val="28"/>
          <w:szCs w:val="28"/>
        </w:rPr>
        <w:t>анимаясь воспитанием маленького ребенка, следует относиться к этому процессу с огромным терпением и любовью. Объясняйте элементарные вещи малышу на примерах, сказках, обыгрывайте каждую ситуацию. Не требуйте от него сразу многого. Если он начнет понимать, что в транспорте нельзя громко кричать, на прогулке в песочнице нельзя обсыпать песком других деток, что нехорошо убегать от мамы на улице – это уже большой успех. В этом возрасте ребенок не понимает абстрактных вещей, все должно быть подкреплено примером, рассказом. Только в этом случае воспитание будет эффективным.</w:t>
      </w:r>
    </w:p>
    <w:p w:rsidR="001B547B" w:rsidRDefault="001B547B" w:rsidP="005D3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47B" w:rsidSect="005D36D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CD" w:rsidRDefault="00912DCD" w:rsidP="001B547B">
      <w:pPr>
        <w:spacing w:after="0" w:line="240" w:lineRule="auto"/>
      </w:pPr>
      <w:r>
        <w:separator/>
      </w:r>
    </w:p>
  </w:endnote>
  <w:endnote w:type="continuationSeparator" w:id="0">
    <w:p w:rsidR="00912DCD" w:rsidRDefault="00912DCD" w:rsidP="001B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CD" w:rsidRDefault="00912DCD" w:rsidP="001B547B">
      <w:pPr>
        <w:spacing w:after="0" w:line="240" w:lineRule="auto"/>
      </w:pPr>
      <w:r>
        <w:separator/>
      </w:r>
    </w:p>
  </w:footnote>
  <w:footnote w:type="continuationSeparator" w:id="0">
    <w:p w:rsidR="00912DCD" w:rsidRDefault="00912DCD" w:rsidP="001B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3E7"/>
    <w:multiLevelType w:val="multilevel"/>
    <w:tmpl w:val="B18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2DAF"/>
    <w:multiLevelType w:val="multilevel"/>
    <w:tmpl w:val="887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F4AB8"/>
    <w:multiLevelType w:val="multilevel"/>
    <w:tmpl w:val="823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639AA"/>
    <w:multiLevelType w:val="multilevel"/>
    <w:tmpl w:val="EFDC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2485E"/>
    <w:multiLevelType w:val="multilevel"/>
    <w:tmpl w:val="E33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37E73"/>
    <w:multiLevelType w:val="multilevel"/>
    <w:tmpl w:val="A434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C05FF"/>
    <w:multiLevelType w:val="multilevel"/>
    <w:tmpl w:val="699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019D4"/>
    <w:multiLevelType w:val="multilevel"/>
    <w:tmpl w:val="19E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2"/>
    <w:rsid w:val="001B547B"/>
    <w:rsid w:val="002B31F2"/>
    <w:rsid w:val="005D36DB"/>
    <w:rsid w:val="0090118B"/>
    <w:rsid w:val="00912DCD"/>
    <w:rsid w:val="009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47B"/>
  </w:style>
  <w:style w:type="paragraph" w:styleId="a7">
    <w:name w:val="footer"/>
    <w:basedOn w:val="a"/>
    <w:link w:val="a8"/>
    <w:uiPriority w:val="99"/>
    <w:unhideWhenUsed/>
    <w:rsid w:val="001B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47B"/>
  </w:style>
  <w:style w:type="paragraph" w:styleId="a7">
    <w:name w:val="footer"/>
    <w:basedOn w:val="a"/>
    <w:link w:val="a8"/>
    <w:uiPriority w:val="99"/>
    <w:unhideWhenUsed/>
    <w:rsid w:val="001B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100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O5t5NIWMjYzAdxD73NvtuExn5KQHspKlDxTNLerl5nEHcg4RZOzOqw6cFqJgZaxesNXbzVcjgkBznBOhuI3ew8m8wdD9xIqhOvGBtB5neyolAsErBN42ieimOFWDqzmwA8HQ8PZMhFpdpBFOFQUBiOtH6P34m8rQVHni8USM*-*RXFJuNZkfFa24NvF94S09394NLqJfob4vMLPsO6-WjOf7XTaGTdYkEaseJ0Mk4QkGvgnXwwhCm98lAyx-EeMUhm2sto1DTtm0kixX1CBoZnzrODa6yGLTuXmsB1l2*Di4kG*9qFWpffeiXVoknCpw4J*hqyuVewlXLL9-er9dUkqcK9lzF39rl5NrV-rfY7kZDqitnpgBFnY-8j-Q0QAeXudUNA&amp;eurl%255B%255D=HvHPg5ycnZxXV*aydmZsUyIMH*rxWuFmEVhUTWdC69jIJtn8u4ZwVDtV0DdVAoOaDyHrh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4240</Words>
  <Characters>24172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USER160213</cp:lastModifiedBy>
  <cp:revision>4</cp:revision>
  <dcterms:created xsi:type="dcterms:W3CDTF">2019-01-15T07:29:00Z</dcterms:created>
  <dcterms:modified xsi:type="dcterms:W3CDTF">2019-01-15T07:39:00Z</dcterms:modified>
</cp:coreProperties>
</file>